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2B" w:rsidRDefault="008F462B" w:rsidP="008C2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 100</w:t>
      </w:r>
    </w:p>
    <w:p w:rsidR="008C293A" w:rsidRDefault="00C2578B" w:rsidP="008C2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8C293A">
        <w:rPr>
          <w:rFonts w:ascii="Times New Roman" w:eastAsia="Times New Roman" w:hAnsi="Times New Roman" w:cs="Times New Roman"/>
          <w:b/>
          <w:bCs/>
        </w:rPr>
        <w:t>EXOFTALMOS BILATERAL COMO PRESENTACIÓN DE ENFERMEDAD DE GRAVES VERSUS ENFERMEDAD RELACIONADA A IGG4</w:t>
      </w:r>
    </w:p>
    <w:p w:rsidR="008C293A" w:rsidRDefault="00C2578B" w:rsidP="008C293A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8C293A">
        <w:rPr>
          <w:rFonts w:ascii="Times New Roman" w:eastAsia="Times New Roman" w:hAnsi="Times New Roman" w:cs="Times New Roman"/>
        </w:rPr>
        <w:t>Leslie Echeverría</w:t>
      </w:r>
      <w:r w:rsidRPr="008C293A">
        <w:rPr>
          <w:rFonts w:ascii="Times New Roman" w:eastAsia="Times New Roman" w:hAnsi="Times New Roman" w:cs="Times New Roman"/>
          <w:vertAlign w:val="superscript"/>
        </w:rPr>
        <w:t>1</w:t>
      </w:r>
      <w:r w:rsidRPr="008C293A">
        <w:rPr>
          <w:rFonts w:ascii="Times New Roman" w:eastAsia="Times New Roman" w:hAnsi="Times New Roman" w:cs="Times New Roman"/>
        </w:rPr>
        <w:t>, Varsha Vaswani</w:t>
      </w:r>
      <w:r w:rsidRPr="008C293A">
        <w:rPr>
          <w:rFonts w:ascii="Times New Roman" w:eastAsia="Times New Roman" w:hAnsi="Times New Roman" w:cs="Times New Roman"/>
          <w:vertAlign w:val="superscript"/>
        </w:rPr>
        <w:t>1</w:t>
      </w:r>
      <w:r w:rsidRPr="008C293A">
        <w:rPr>
          <w:rFonts w:ascii="Times New Roman" w:eastAsia="Times New Roman" w:hAnsi="Times New Roman" w:cs="Times New Roman"/>
        </w:rPr>
        <w:t>, Juan Carlos Maya</w:t>
      </w:r>
      <w:r w:rsidRPr="008C293A">
        <w:rPr>
          <w:rFonts w:ascii="Times New Roman" w:eastAsia="Times New Roman" w:hAnsi="Times New Roman" w:cs="Times New Roman"/>
          <w:vertAlign w:val="superscript"/>
        </w:rPr>
        <w:t>2</w:t>
      </w:r>
      <w:r w:rsidRPr="008C293A">
        <w:rPr>
          <w:rFonts w:ascii="Times New Roman" w:eastAsia="Times New Roman" w:hAnsi="Times New Roman" w:cs="Times New Roman"/>
        </w:rPr>
        <w:t>, Elisa Millar</w:t>
      </w:r>
      <w:r w:rsidRPr="008C293A">
        <w:rPr>
          <w:rFonts w:ascii="Times New Roman" w:eastAsia="Times New Roman" w:hAnsi="Times New Roman" w:cs="Times New Roman"/>
          <w:vertAlign w:val="superscript"/>
        </w:rPr>
        <w:t>1</w:t>
      </w:r>
      <w:r w:rsidRPr="008C293A">
        <w:rPr>
          <w:rFonts w:ascii="Times New Roman" w:eastAsia="Times New Roman" w:hAnsi="Times New Roman" w:cs="Times New Roman"/>
        </w:rPr>
        <w:t>, Laura Giveano</w:t>
      </w:r>
      <w:r w:rsidRPr="008C293A">
        <w:rPr>
          <w:rFonts w:ascii="Times New Roman" w:eastAsia="Times New Roman" w:hAnsi="Times New Roman" w:cs="Times New Roman"/>
          <w:vertAlign w:val="superscript"/>
        </w:rPr>
        <w:t>1</w:t>
      </w:r>
      <w:r w:rsidRPr="008C293A">
        <w:rPr>
          <w:rFonts w:ascii="Times New Roman" w:eastAsia="Times New Roman" w:hAnsi="Times New Roman" w:cs="Times New Roman"/>
        </w:rPr>
        <w:t>, Carmen Luz Palma</w:t>
      </w:r>
      <w:r w:rsidRPr="008C293A">
        <w:rPr>
          <w:rFonts w:ascii="Times New Roman" w:eastAsia="Times New Roman" w:hAnsi="Times New Roman" w:cs="Times New Roman"/>
          <w:vertAlign w:val="superscript"/>
        </w:rPr>
        <w:t>1</w:t>
      </w:r>
      <w:r w:rsidRPr="008C293A">
        <w:rPr>
          <w:rFonts w:ascii="Times New Roman" w:eastAsia="Times New Roman" w:hAnsi="Times New Roman" w:cs="Times New Roman"/>
        </w:rPr>
        <w:t>, Lisselot Escarate</w:t>
      </w:r>
      <w:r w:rsidRPr="008C293A">
        <w:rPr>
          <w:rFonts w:ascii="Times New Roman" w:eastAsia="Times New Roman" w:hAnsi="Times New Roman" w:cs="Times New Roman"/>
          <w:vertAlign w:val="superscript"/>
        </w:rPr>
        <w:t>1</w:t>
      </w:r>
      <w:r w:rsidRPr="008C293A">
        <w:rPr>
          <w:rFonts w:ascii="Times New Roman" w:eastAsia="Times New Roman" w:hAnsi="Times New Roman" w:cs="Times New Roman"/>
        </w:rPr>
        <w:t>, Juan Mamani</w:t>
      </w:r>
      <w:r w:rsidRPr="008C293A">
        <w:rPr>
          <w:rFonts w:ascii="Times New Roman" w:eastAsia="Times New Roman" w:hAnsi="Times New Roman" w:cs="Times New Roman"/>
          <w:vertAlign w:val="superscript"/>
        </w:rPr>
        <w:t>1</w:t>
      </w:r>
    </w:p>
    <w:p w:rsidR="008C293A" w:rsidRDefault="00C2578B" w:rsidP="008C29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293A">
        <w:rPr>
          <w:rFonts w:ascii="Times New Roman" w:eastAsia="Times New Roman" w:hAnsi="Times New Roman" w:cs="Times New Roman"/>
          <w:vertAlign w:val="superscript"/>
        </w:rPr>
        <w:t>1</w:t>
      </w:r>
      <w:r w:rsidRPr="008C293A">
        <w:rPr>
          <w:rFonts w:ascii="Times New Roman" w:eastAsia="Times New Roman" w:hAnsi="Times New Roman" w:cs="Times New Roman"/>
        </w:rPr>
        <w:t>Equipo E</w:t>
      </w:r>
      <w:r w:rsidR="008C293A">
        <w:rPr>
          <w:rFonts w:ascii="Times New Roman" w:eastAsia="Times New Roman" w:hAnsi="Times New Roman" w:cs="Times New Roman"/>
        </w:rPr>
        <w:t>ndocrinología, Hospital Barros L</w:t>
      </w:r>
      <w:r w:rsidRPr="008C293A">
        <w:rPr>
          <w:rFonts w:ascii="Times New Roman" w:eastAsia="Times New Roman" w:hAnsi="Times New Roman" w:cs="Times New Roman"/>
        </w:rPr>
        <w:t>uco</w:t>
      </w:r>
      <w:r w:rsidR="008C293A">
        <w:rPr>
          <w:rFonts w:ascii="Times New Roman" w:eastAsia="Times New Roman" w:hAnsi="Times New Roman" w:cs="Times New Roman"/>
        </w:rPr>
        <w:t xml:space="preserve"> </w:t>
      </w:r>
      <w:r w:rsidRPr="008C293A">
        <w:rPr>
          <w:rFonts w:ascii="Times New Roman" w:eastAsia="Times New Roman" w:hAnsi="Times New Roman" w:cs="Times New Roman"/>
        </w:rPr>
        <w:t xml:space="preserve">Trudeau, </w:t>
      </w:r>
      <w:r w:rsidRPr="008C293A">
        <w:rPr>
          <w:rFonts w:ascii="Times New Roman" w:eastAsia="Times New Roman" w:hAnsi="Times New Roman" w:cs="Times New Roman"/>
          <w:vertAlign w:val="superscript"/>
        </w:rPr>
        <w:t>2</w:t>
      </w:r>
      <w:r w:rsidRPr="008C293A">
        <w:rPr>
          <w:rFonts w:ascii="Times New Roman" w:eastAsia="Times New Roman" w:hAnsi="Times New Roman" w:cs="Times New Roman"/>
        </w:rPr>
        <w:t xml:space="preserve"> Equipo Reumatología, Hospital Barros Luco Trudeau</w:t>
      </w:r>
    </w:p>
    <w:p w:rsidR="00D73447" w:rsidRPr="008C293A" w:rsidRDefault="00C2578B" w:rsidP="008C29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293A">
        <w:rPr>
          <w:rFonts w:ascii="Times New Roman" w:eastAsia="Times New Roman" w:hAnsi="Times New Roman" w:cs="Times New Roman"/>
          <w:b/>
          <w:bCs/>
        </w:rPr>
        <w:t xml:space="preserve">Contenido: </w:t>
      </w:r>
    </w:p>
    <w:p w:rsidR="00D73447" w:rsidRPr="008C293A" w:rsidRDefault="00C2578B" w:rsidP="008C293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C293A">
        <w:rPr>
          <w:sz w:val="22"/>
          <w:szCs w:val="22"/>
        </w:rPr>
        <w:t xml:space="preserve">En estudio de exoftalmos el grupo etiológico de inflamación orbitaria no infecciosa es el más frecuente, con </w:t>
      </w:r>
      <w:proofErr w:type="spellStart"/>
      <w:r w:rsidRPr="008C293A">
        <w:rPr>
          <w:sz w:val="22"/>
          <w:szCs w:val="22"/>
        </w:rPr>
        <w:t>pseudotumor</w:t>
      </w:r>
      <w:proofErr w:type="spellEnd"/>
      <w:r w:rsidRPr="008C293A">
        <w:rPr>
          <w:sz w:val="22"/>
          <w:szCs w:val="22"/>
        </w:rPr>
        <w:t xml:space="preserve"> orbitario en 50%, y orbitopatía de Graves (OG) la causa específica más frecuente hasta 22%; diagnóstico diferencial incluye a enfermedad relacionada a IgG4 (ERIGG4), que da cuenta de casos antes catalogados idiopáticos; en OG los TRAB a títulos altos se correlacionan con presencia y gravedad de manifestaciones </w:t>
      </w:r>
      <w:proofErr w:type="spellStart"/>
      <w:r w:rsidRPr="008C293A">
        <w:rPr>
          <w:sz w:val="22"/>
          <w:szCs w:val="22"/>
        </w:rPr>
        <w:t>extratiroídeas</w:t>
      </w:r>
      <w:proofErr w:type="spellEnd"/>
      <w:r w:rsidRPr="008C293A">
        <w:rPr>
          <w:sz w:val="22"/>
          <w:szCs w:val="22"/>
        </w:rPr>
        <w:t xml:space="preserve"> , la mayoría OG ocurren durante enfermedad Graves (EG), 20% previo y 20% posterior, hasta un 10% podría no desarrollar EG, con concentraciones altas TRAB; en EG los niveles de IgG4 son factor independiente para desarrollo de OG y el nivel de este como de IgG4/IgG es mayor a mayor CAS de OG.</w:t>
      </w:r>
    </w:p>
    <w:p w:rsidR="00D73447" w:rsidRPr="008C293A" w:rsidRDefault="00C2578B" w:rsidP="008C293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C293A">
        <w:rPr>
          <w:sz w:val="22"/>
          <w:szCs w:val="22"/>
        </w:rPr>
        <w:t xml:space="preserve">Hombre, 41 años, </w:t>
      </w:r>
      <w:proofErr w:type="spellStart"/>
      <w:r w:rsidRPr="008C293A">
        <w:rPr>
          <w:sz w:val="22"/>
          <w:szCs w:val="22"/>
        </w:rPr>
        <w:t>policonsumo</w:t>
      </w:r>
      <w:proofErr w:type="spellEnd"/>
      <w:r w:rsidRPr="008C293A">
        <w:rPr>
          <w:sz w:val="22"/>
          <w:szCs w:val="22"/>
        </w:rPr>
        <w:t xml:space="preserve"> sustancias, cardiopatía coronaria , 2011 exoftalmos mayor izquierda, hormonas </w:t>
      </w:r>
      <w:proofErr w:type="spellStart"/>
      <w:r w:rsidRPr="008C293A">
        <w:rPr>
          <w:sz w:val="22"/>
          <w:szCs w:val="22"/>
        </w:rPr>
        <w:t>tiroídeas</w:t>
      </w:r>
      <w:proofErr w:type="spellEnd"/>
      <w:r w:rsidRPr="008C293A">
        <w:rPr>
          <w:sz w:val="22"/>
          <w:szCs w:val="22"/>
        </w:rPr>
        <w:t xml:space="preserve"> normales (HT) y TC de órbitas con </w:t>
      </w:r>
      <w:proofErr w:type="spellStart"/>
      <w:r w:rsidRPr="008C293A">
        <w:rPr>
          <w:sz w:val="22"/>
          <w:szCs w:val="22"/>
        </w:rPr>
        <w:t>oftalmopatíadistiroídea</w:t>
      </w:r>
      <w:proofErr w:type="spellEnd"/>
      <w:r w:rsidRPr="008C293A">
        <w:rPr>
          <w:sz w:val="22"/>
          <w:szCs w:val="22"/>
        </w:rPr>
        <w:t xml:space="preserve">, se inicia glucocorticoides (GC) vía oral (VO), respuesta escasa, campimetría Goldman normal, oftalmólogo desestima cirugía; tras casi 2 años de abandono de controles y continuando uso de GC, destaca CAS 3, HT normales, TRAB 1.2 UI/L, disminuyen GC </w:t>
      </w:r>
      <w:proofErr w:type="spellStart"/>
      <w:r w:rsidRPr="008C293A">
        <w:rPr>
          <w:sz w:val="22"/>
          <w:szCs w:val="22"/>
        </w:rPr>
        <w:t>vo</w:t>
      </w:r>
      <w:proofErr w:type="spellEnd"/>
      <w:r w:rsidRPr="008C293A">
        <w:rPr>
          <w:sz w:val="22"/>
          <w:szCs w:val="22"/>
        </w:rPr>
        <w:t xml:space="preserve"> con mala respuesta, mantiene prednisona (PDN) 20 mg día, agrega selenio </w:t>
      </w:r>
      <w:proofErr w:type="spellStart"/>
      <w:r w:rsidRPr="008C293A">
        <w:rPr>
          <w:sz w:val="22"/>
          <w:szCs w:val="22"/>
        </w:rPr>
        <w:t>vo</w:t>
      </w:r>
      <w:proofErr w:type="spellEnd"/>
      <w:r w:rsidRPr="008C293A">
        <w:rPr>
          <w:sz w:val="22"/>
          <w:szCs w:val="22"/>
        </w:rPr>
        <w:t xml:space="preserve">; evoluciona con artritis reumatoide, se indica PDN e inmunosupresores(IS); oftalmología realiza cirugía con mala evolución ; por clínica articular se cambia IS a </w:t>
      </w:r>
      <w:proofErr w:type="spellStart"/>
      <w:r w:rsidRPr="008C293A">
        <w:rPr>
          <w:sz w:val="22"/>
          <w:szCs w:val="22"/>
        </w:rPr>
        <w:t>metotrexatovo</w:t>
      </w:r>
      <w:proofErr w:type="spellEnd"/>
      <w:r w:rsidRPr="008C293A">
        <w:rPr>
          <w:sz w:val="22"/>
          <w:szCs w:val="22"/>
        </w:rPr>
        <w:t xml:space="preserve">, se suspende por </w:t>
      </w:r>
      <w:proofErr w:type="spellStart"/>
      <w:r w:rsidRPr="008C293A">
        <w:rPr>
          <w:sz w:val="22"/>
          <w:szCs w:val="22"/>
        </w:rPr>
        <w:t>rash</w:t>
      </w:r>
      <w:proofErr w:type="spellEnd"/>
      <w:r w:rsidRPr="008C293A">
        <w:rPr>
          <w:sz w:val="22"/>
          <w:szCs w:val="22"/>
        </w:rPr>
        <w:t xml:space="preserve"> cutáneo; TC órbitas confirma hallazgos , cirugía ojo izquierdo, posterior sintomático CAS 4, RM órbitas : extensa infiltración órbitas, infiltra ampliamente glándulas lacrimales, circunda nervios ópticos, presumiblemente nervios supra e infraorbitarios, marcadamente engrosados, discreto engrosamiento mucoso </w:t>
      </w:r>
      <w:proofErr w:type="spellStart"/>
      <w:r w:rsidRPr="008C293A">
        <w:rPr>
          <w:sz w:val="22"/>
          <w:szCs w:val="22"/>
        </w:rPr>
        <w:t>pansinusal</w:t>
      </w:r>
      <w:proofErr w:type="spellEnd"/>
      <w:r w:rsidRPr="008C293A">
        <w:rPr>
          <w:sz w:val="22"/>
          <w:szCs w:val="22"/>
        </w:rPr>
        <w:t xml:space="preserve">, sugiere compromiso granulomatoso posible ERIGG4; aumento tamaño de glándulas </w:t>
      </w:r>
      <w:proofErr w:type="spellStart"/>
      <w:r w:rsidRPr="008C293A">
        <w:rPr>
          <w:sz w:val="22"/>
          <w:szCs w:val="22"/>
        </w:rPr>
        <w:t>submandibulares</w:t>
      </w:r>
      <w:proofErr w:type="spellEnd"/>
      <w:r w:rsidRPr="008C293A">
        <w:rPr>
          <w:sz w:val="22"/>
          <w:szCs w:val="22"/>
        </w:rPr>
        <w:t xml:space="preserve">, TC TAP sin hallazgos, se suspende GC, empeoramiento clínico, complemento bajo, aumento de IgG; se hospitaliza para biopsia pero por neuropatía oftálmica isquémica requirió GC ev; post alta cuantificación IgG4 , complemento e IgG normales, persiste con dosis altas GC </w:t>
      </w:r>
      <w:proofErr w:type="spellStart"/>
      <w:r w:rsidRPr="008C293A">
        <w:rPr>
          <w:sz w:val="22"/>
          <w:szCs w:val="22"/>
        </w:rPr>
        <w:t>vo</w:t>
      </w:r>
      <w:proofErr w:type="spellEnd"/>
      <w:r w:rsidRPr="008C293A">
        <w:rPr>
          <w:sz w:val="22"/>
          <w:szCs w:val="22"/>
        </w:rPr>
        <w:t xml:space="preserve">, 2 meses biopsia: </w:t>
      </w:r>
      <w:proofErr w:type="spellStart"/>
      <w:r w:rsidRPr="008C293A">
        <w:rPr>
          <w:sz w:val="22"/>
          <w:szCs w:val="22"/>
        </w:rPr>
        <w:t>pseudotumor</w:t>
      </w:r>
      <w:proofErr w:type="spellEnd"/>
      <w:r w:rsidRPr="008C293A">
        <w:rPr>
          <w:sz w:val="22"/>
          <w:szCs w:val="22"/>
        </w:rPr>
        <w:t xml:space="preserve"> orbitario, tejido </w:t>
      </w:r>
      <w:proofErr w:type="spellStart"/>
      <w:r w:rsidRPr="008C293A">
        <w:rPr>
          <w:sz w:val="22"/>
          <w:szCs w:val="22"/>
        </w:rPr>
        <w:t>fibroadiposo</w:t>
      </w:r>
      <w:proofErr w:type="spellEnd"/>
      <w:r w:rsidRPr="008C293A">
        <w:rPr>
          <w:sz w:val="22"/>
          <w:szCs w:val="22"/>
        </w:rPr>
        <w:t xml:space="preserve"> , regular cantidad de células plasmáticas IgG4 + 20% respecto al total de células + a IgG; TRAB 5.2 UI/L.</w:t>
      </w:r>
    </w:p>
    <w:p w:rsidR="00D73447" w:rsidRPr="008C293A" w:rsidRDefault="00C2578B" w:rsidP="008C293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C293A">
        <w:rPr>
          <w:b/>
          <w:sz w:val="22"/>
          <w:szCs w:val="22"/>
        </w:rPr>
        <w:t xml:space="preserve">Conclusión: </w:t>
      </w:r>
      <w:r w:rsidRPr="008C293A">
        <w:rPr>
          <w:sz w:val="22"/>
          <w:szCs w:val="22"/>
        </w:rPr>
        <w:t xml:space="preserve">diagnóstico más probable </w:t>
      </w:r>
      <w:proofErr w:type="gramStart"/>
      <w:r w:rsidRPr="008C293A">
        <w:rPr>
          <w:sz w:val="22"/>
          <w:szCs w:val="22"/>
        </w:rPr>
        <w:t>ERIGG4 ,</w:t>
      </w:r>
      <w:proofErr w:type="gramEnd"/>
      <w:r w:rsidRPr="008C293A">
        <w:rPr>
          <w:sz w:val="22"/>
          <w:szCs w:val="22"/>
        </w:rPr>
        <w:t xml:space="preserve"> dado RM, compromiso de glándulas </w:t>
      </w:r>
      <w:proofErr w:type="spellStart"/>
      <w:r w:rsidRPr="008C293A">
        <w:rPr>
          <w:sz w:val="22"/>
          <w:szCs w:val="22"/>
        </w:rPr>
        <w:t>submandibulares</w:t>
      </w:r>
      <w:proofErr w:type="spellEnd"/>
      <w:r w:rsidRPr="008C293A">
        <w:rPr>
          <w:sz w:val="22"/>
          <w:szCs w:val="22"/>
        </w:rPr>
        <w:t xml:space="preserve">, complemento bajo, elevación de IgG y hallazgos sugerentes biopsia; faltan elementos para criterios diagnósticos, pueden haberse afectado ya que cuantificación de IgG4 y biopsia fueron posterior al uso de GC ev; algunos elementos pueden estar en contexto de una presentación de EG con OG y HT normales, pero no explica hallazgos de laboratorio, imagenológicos y </w:t>
      </w:r>
      <w:proofErr w:type="spellStart"/>
      <w:r w:rsidRPr="008C293A">
        <w:rPr>
          <w:sz w:val="22"/>
          <w:szCs w:val="22"/>
        </w:rPr>
        <w:t>anátomo</w:t>
      </w:r>
      <w:proofErr w:type="spellEnd"/>
      <w:r w:rsidRPr="008C293A">
        <w:rPr>
          <w:sz w:val="22"/>
          <w:szCs w:val="22"/>
        </w:rPr>
        <w:t>-patológicos. Recomendamos realizar RM órbita y biopsia con IHQ a todos los casos de exoftalmos bilateral que no se comporte como habitualmente lo hace la EG con OG asociada.</w:t>
      </w:r>
    </w:p>
    <w:p w:rsidR="00C2578B" w:rsidRPr="008C293A" w:rsidRDefault="00C2578B" w:rsidP="008C29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293A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8C293A">
        <w:rPr>
          <w:rFonts w:ascii="Times New Roman" w:eastAsia="Times New Roman" w:hAnsi="Times New Roman" w:cs="Times New Roman"/>
        </w:rPr>
        <w:t xml:space="preserve">Sin financiamiento </w:t>
      </w:r>
    </w:p>
    <w:sectPr w:rsidR="00C2578B" w:rsidRPr="008C293A" w:rsidSect="00D73447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66733"/>
    <w:rsid w:val="00073803"/>
    <w:rsid w:val="008C293A"/>
    <w:rsid w:val="008F462B"/>
    <w:rsid w:val="00A00BC4"/>
    <w:rsid w:val="00B66733"/>
    <w:rsid w:val="00C2578B"/>
    <w:rsid w:val="00D7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34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4</cp:revision>
  <dcterms:created xsi:type="dcterms:W3CDTF">2018-08-10T16:21:00Z</dcterms:created>
  <dcterms:modified xsi:type="dcterms:W3CDTF">2018-09-30T21:30:00Z</dcterms:modified>
</cp:coreProperties>
</file>